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E17" w:rsidRDefault="00CC650C">
      <w:pPr>
        <w:jc w:val="left"/>
      </w:pPr>
      <w:r>
        <w:rPr>
          <w:rFonts w:hint="eastAsia"/>
        </w:rPr>
        <w:t>1</w:t>
      </w:r>
      <w:r>
        <w:rPr>
          <w:rFonts w:hint="eastAsia"/>
        </w:rPr>
        <w:t>、双击镜像包</w:t>
      </w:r>
      <w:r>
        <w:rPr>
          <w:rFonts w:hint="eastAsia"/>
        </w:rPr>
        <w:t>.</w:t>
      </w:r>
      <w:proofErr w:type="spellStart"/>
      <w:r>
        <w:rPr>
          <w:rFonts w:hint="eastAsia"/>
        </w:rPr>
        <w:t>dmg</w:t>
      </w:r>
      <w:proofErr w:type="spellEnd"/>
      <w:r>
        <w:rPr>
          <w:rFonts w:hint="eastAsia"/>
        </w:rPr>
        <w:t>运行，进入</w:t>
      </w:r>
      <w:r>
        <w:rPr>
          <w:rFonts w:hint="eastAsia"/>
        </w:rPr>
        <w:t>TNT</w:t>
      </w:r>
      <w:r>
        <w:rPr>
          <w:rFonts w:hint="eastAsia"/>
        </w:rPr>
        <w:t>界面</w:t>
      </w:r>
      <w:r>
        <w:rPr>
          <w:noProof/>
        </w:rPr>
        <w:drawing>
          <wp:inline distT="0" distB="0" distL="114300" distR="114300">
            <wp:extent cx="5443855" cy="3277235"/>
            <wp:effectExtent l="0" t="0" r="0" b="1841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t="12585" r="-3264"/>
                    <a:stretch>
                      <a:fillRect/>
                    </a:stretch>
                  </pic:blipFill>
                  <pic:spPr>
                    <a:xfrm>
                      <a:off x="0" y="0"/>
                      <a:ext cx="5443855" cy="327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68595" cy="3621405"/>
            <wp:effectExtent l="0" t="0" r="8255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62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114300" distR="114300">
            <wp:extent cx="5271770" cy="5944870"/>
            <wp:effectExtent l="0" t="0" r="5080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594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E17" w:rsidRDefault="00CC650C" w:rsidP="00CC650C">
      <w:pPr>
        <w:jc w:val="distribute"/>
        <w:rPr>
          <w:rFonts w:ascii="方正粗黑宋简体" w:eastAsia="方正粗黑宋简体" w:hAnsi="方正粗黑宋简体" w:cs="方正粗黑宋简体"/>
          <w:color w:val="FFFFFF" w:themeColor="background1"/>
          <w:sz w:val="36"/>
          <w:szCs w:val="36"/>
          <w:highlight w:val="red"/>
        </w:rPr>
      </w:pPr>
      <w:r>
        <w:rPr>
          <w:rFonts w:ascii="方正粗黑宋简体" w:eastAsia="方正粗黑宋简体" w:hAnsi="方正粗黑宋简体" w:cs="方正粗黑宋简体" w:hint="eastAsia"/>
          <w:color w:val="FFFFFF" w:themeColor="background1"/>
          <w:sz w:val="36"/>
          <w:szCs w:val="36"/>
          <w:highlight w:val="red"/>
        </w:rPr>
        <w:t>装的时候，会有提示，选择没有序列号，试用安装！！</w:t>
      </w:r>
    </w:p>
    <w:p w:rsidR="006C2E17" w:rsidRDefault="00CC650C" w:rsidP="00CC650C">
      <w:pPr>
        <w:jc w:val="distribute"/>
        <w:rPr>
          <w:rFonts w:ascii="方正粗黑宋简体" w:eastAsia="方正粗黑宋简体" w:hAnsi="方正粗黑宋简体" w:cs="方正粗黑宋简体"/>
          <w:color w:val="FFFFFF" w:themeColor="background1"/>
          <w:sz w:val="36"/>
          <w:szCs w:val="36"/>
          <w:highlight w:val="red"/>
        </w:rPr>
      </w:pPr>
      <w:r>
        <w:rPr>
          <w:rFonts w:ascii="方正粗黑宋简体" w:eastAsia="方正粗黑宋简体" w:hAnsi="方正粗黑宋简体" w:cs="方正粗黑宋简体" w:hint="eastAsia"/>
          <w:color w:val="FFFFFF" w:themeColor="background1"/>
          <w:sz w:val="36"/>
          <w:szCs w:val="36"/>
          <w:highlight w:val="red"/>
        </w:rPr>
        <w:t>即可永久</w:t>
      </w:r>
      <w:bookmarkStart w:id="0" w:name="_GoBack"/>
      <w:bookmarkEnd w:id="0"/>
      <w:r>
        <w:rPr>
          <w:rFonts w:ascii="方正粗黑宋简体" w:eastAsia="方正粗黑宋简体" w:hAnsi="方正粗黑宋简体" w:cs="方正粗黑宋简体" w:hint="eastAsia"/>
          <w:color w:val="FFFFFF" w:themeColor="background1"/>
          <w:sz w:val="36"/>
          <w:szCs w:val="36"/>
          <w:highlight w:val="red"/>
        </w:rPr>
        <w:t>使用！</w:t>
      </w:r>
    </w:p>
    <w:p w:rsidR="006C2E17" w:rsidRDefault="00CC650C">
      <w:r>
        <w:rPr>
          <w:noProof/>
        </w:rPr>
        <w:lastRenderedPageBreak/>
        <w:drawing>
          <wp:inline distT="0" distB="0" distL="114300" distR="114300">
            <wp:extent cx="5270500" cy="3270250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2E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粗黑宋简体">
    <w:altName w:val="Malgun Gothic Semilight"/>
    <w:charset w:val="86"/>
    <w:family w:val="auto"/>
    <w:pitch w:val="default"/>
    <w:sig w:usb0="00000000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E17"/>
    <w:rsid w:val="006C2E17"/>
    <w:rsid w:val="00CC650C"/>
    <w:rsid w:val="23AF4707"/>
    <w:rsid w:val="30C917FE"/>
    <w:rsid w:val="40117DA2"/>
    <w:rsid w:val="5E80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4833070-5DC9-42C8-8528-CEE243A8F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Administrator.SC-201907241811</dc:creator>
  <cp:lastModifiedBy>李海川</cp:lastModifiedBy>
  <cp:revision>3</cp:revision>
  <dcterms:created xsi:type="dcterms:W3CDTF">2019-09-02T13:18:00Z</dcterms:created>
  <dcterms:modified xsi:type="dcterms:W3CDTF">2020-02-15T06:08:00Z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2052-11.1.0.8980</vt:lpwstr>
  </property>
</Properties>
</file>